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96" w:rsidRDefault="00257796" w:rsidP="009224E0">
      <w:pPr>
        <w:rPr>
          <w:lang w:val="en-US"/>
        </w:rPr>
      </w:pPr>
    </w:p>
    <w:p w:rsidR="00257796" w:rsidRDefault="00257796" w:rsidP="00247E36">
      <w:pPr>
        <w:pStyle w:val="Header"/>
        <w:jc w:val="center"/>
        <w:rPr>
          <w:lang w:val="el-GR"/>
        </w:rPr>
      </w:pPr>
      <w:r w:rsidRPr="008D14C8">
        <w:rPr>
          <w:color w:val="FFFFFF"/>
        </w:rPr>
        <w:object w:dxaOrig="4995" w:dyaOrig="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filled="t">
            <v:imagedata r:id="rId5" o:title="" gain="61604f" blacklevel="3932f" grayscale="t"/>
          </v:shape>
          <o:OLEObject Type="Embed" ProgID="PBrush" ShapeID="_x0000_i1025" DrawAspect="Content" ObjectID="_1540798975" r:id="rId6"/>
        </w:object>
      </w:r>
    </w:p>
    <w:p w:rsidR="00257796" w:rsidRDefault="00257796" w:rsidP="00247E36">
      <w:pPr>
        <w:pStyle w:val="Header"/>
        <w:jc w:val="center"/>
        <w:rPr>
          <w:rFonts w:ascii="Arial" w:eastAsia="Arial Unicode MS" w:hAnsi="Arial" w:cs="Arial"/>
          <w:b/>
          <w:bCs/>
          <w:sz w:val="28"/>
          <w:lang w:val="el-GR"/>
        </w:rPr>
      </w:pPr>
      <w:r>
        <w:rPr>
          <w:rFonts w:ascii="Arial" w:eastAsia="Arial Unicode MS" w:hAnsi="Arial" w:cs="Arial"/>
          <w:b/>
          <w:bCs/>
          <w:sz w:val="28"/>
          <w:lang w:val="el-GR"/>
        </w:rPr>
        <w:t xml:space="preserve">Ε Θ Ν Ι Κ Ο   Μ Ε Τ Σ Ο Β Ι Ο   Π Ο Λ Υ Τ Ε Χ Ν Ε Ι Ο </w:t>
      </w:r>
    </w:p>
    <w:p w:rsidR="00257796" w:rsidRDefault="00257796" w:rsidP="00247E36">
      <w:pPr>
        <w:pStyle w:val="Header"/>
        <w:jc w:val="center"/>
        <w:rPr>
          <w:rFonts w:ascii="Arial" w:eastAsia="Arial Unicode MS" w:hAnsi="Arial" w:cs="Arial"/>
          <w:b/>
          <w:bCs/>
          <w:sz w:val="26"/>
          <w:lang w:val="el-GR"/>
        </w:rPr>
      </w:pPr>
      <w:r>
        <w:rPr>
          <w:rFonts w:ascii="Arial" w:eastAsia="Arial Unicode MS" w:hAnsi="Arial" w:cs="Arial"/>
          <w:b/>
          <w:bCs/>
          <w:sz w:val="26"/>
          <w:lang w:val="el-GR"/>
        </w:rPr>
        <w:t>ΣΧΟΛΗ ΠΟΛΙΤΙΚΩΝ ΜΗΧΑΝΙΚΩΝ</w:t>
      </w:r>
    </w:p>
    <w:p w:rsidR="00257796" w:rsidRPr="002434E2" w:rsidRDefault="00257796" w:rsidP="00247E36">
      <w:pPr>
        <w:jc w:val="center"/>
        <w:rPr>
          <w:lang w:val="el-GR"/>
        </w:rPr>
      </w:pPr>
    </w:p>
    <w:p w:rsidR="00257796" w:rsidRPr="002434E2" w:rsidRDefault="00257796" w:rsidP="009224E0">
      <w:pPr>
        <w:rPr>
          <w:lang w:val="el-GR"/>
        </w:rPr>
      </w:pPr>
    </w:p>
    <w:p w:rsidR="00257796" w:rsidRPr="002434E2" w:rsidRDefault="00257796" w:rsidP="009224E0">
      <w:pPr>
        <w:rPr>
          <w:lang w:val="el-GR"/>
        </w:rPr>
      </w:pPr>
    </w:p>
    <w:p w:rsidR="00257796" w:rsidRPr="002434E2" w:rsidRDefault="00257796" w:rsidP="009224E0">
      <w:pPr>
        <w:rPr>
          <w:lang w:val="el-GR"/>
        </w:rPr>
      </w:pPr>
    </w:p>
    <w:p w:rsidR="00257796" w:rsidRPr="00DD359C" w:rsidRDefault="00257796" w:rsidP="009224E0">
      <w:pPr>
        <w:pStyle w:val="Heading1"/>
        <w:rPr>
          <w:bCs w:val="0"/>
          <w:i/>
          <w:shadow/>
          <w:sz w:val="36"/>
          <w:u w:val="single"/>
          <w:lang w:val="el-GR"/>
        </w:rPr>
      </w:pPr>
      <w:r w:rsidRPr="00DD359C">
        <w:rPr>
          <w:bCs w:val="0"/>
          <w:i/>
          <w:shadow/>
          <w:sz w:val="36"/>
          <w:u w:val="single"/>
          <w:lang w:val="el-GR"/>
        </w:rPr>
        <w:t>Α Ν Α Κ Ο Ι Ν Ω Σ Η</w:t>
      </w:r>
    </w:p>
    <w:p w:rsidR="00257796" w:rsidRDefault="00257796" w:rsidP="009224E0">
      <w:pPr>
        <w:rPr>
          <w:lang w:val="el-GR"/>
        </w:rPr>
      </w:pPr>
    </w:p>
    <w:p w:rsidR="00257796" w:rsidRDefault="00257796" w:rsidP="009224E0">
      <w:pPr>
        <w:rPr>
          <w:sz w:val="28"/>
          <w:lang w:val="el-GR"/>
        </w:rPr>
      </w:pPr>
    </w:p>
    <w:p w:rsidR="00257796" w:rsidRDefault="00257796" w:rsidP="009224E0">
      <w:pPr>
        <w:spacing w:line="360" w:lineRule="auto"/>
        <w:jc w:val="both"/>
        <w:rPr>
          <w:sz w:val="28"/>
          <w:lang w:val="el-GR"/>
        </w:rPr>
      </w:pPr>
      <w:r>
        <w:rPr>
          <w:sz w:val="28"/>
          <w:lang w:val="el-GR"/>
        </w:rPr>
        <w:t xml:space="preserve">Καλούνται οι τελειόφοιτοι φοιτητές </w:t>
      </w:r>
      <w:proofErr w:type="spellStart"/>
      <w:r>
        <w:rPr>
          <w:sz w:val="28"/>
          <w:lang w:val="el-GR"/>
        </w:rPr>
        <w:t>ακαδ</w:t>
      </w:r>
      <w:proofErr w:type="spellEnd"/>
      <w:r>
        <w:rPr>
          <w:sz w:val="28"/>
          <w:lang w:val="el-GR"/>
        </w:rPr>
        <w:t>. έτους 201</w:t>
      </w:r>
      <w:r w:rsidRPr="008222C0">
        <w:rPr>
          <w:sz w:val="28"/>
          <w:lang w:val="el-GR"/>
        </w:rPr>
        <w:t>5</w:t>
      </w:r>
      <w:r>
        <w:rPr>
          <w:sz w:val="28"/>
          <w:lang w:val="el-GR"/>
        </w:rPr>
        <w:t>-1</w:t>
      </w:r>
      <w:r w:rsidRPr="008222C0">
        <w:rPr>
          <w:sz w:val="28"/>
          <w:lang w:val="el-GR"/>
        </w:rPr>
        <w:t>6</w:t>
      </w:r>
      <w:r>
        <w:rPr>
          <w:sz w:val="28"/>
          <w:lang w:val="el-GR"/>
        </w:rPr>
        <w:t>, οι οποίοι θα εξεταστούν στη διπλωματική τους εργασία κατά την περίοδο  Οκτωβρίου-Νοεμβρίου 2016, και προκειμένου να παραλάβουν αντίγραφο διπλώματος και αναλυτική βαθμολογία,  να κάνουν αίτηση στη Γραμματεία της Σχολής με τα παρακάτω δικαιολογητικά:</w:t>
      </w:r>
    </w:p>
    <w:p w:rsidR="00257796" w:rsidRDefault="00257796" w:rsidP="009224E0">
      <w:pPr>
        <w:numPr>
          <w:ilvl w:val="0"/>
          <w:numId w:val="1"/>
        </w:numPr>
        <w:spacing w:line="360" w:lineRule="auto"/>
        <w:jc w:val="both"/>
        <w:rPr>
          <w:sz w:val="28"/>
          <w:lang w:val="el-GR"/>
        </w:rPr>
      </w:pPr>
      <w:r>
        <w:rPr>
          <w:sz w:val="28"/>
          <w:lang w:val="el-GR"/>
        </w:rPr>
        <w:t>Αίτηση που χορηγείται από τη Γραμματεία</w:t>
      </w:r>
    </w:p>
    <w:p w:rsidR="00257796" w:rsidRDefault="00257796" w:rsidP="009224E0">
      <w:pPr>
        <w:numPr>
          <w:ilvl w:val="0"/>
          <w:numId w:val="1"/>
        </w:numPr>
        <w:spacing w:line="360" w:lineRule="auto"/>
        <w:jc w:val="both"/>
        <w:rPr>
          <w:sz w:val="28"/>
          <w:lang w:val="el-GR"/>
        </w:rPr>
      </w:pPr>
      <w:r>
        <w:rPr>
          <w:sz w:val="28"/>
          <w:lang w:val="el-GR"/>
        </w:rPr>
        <w:t>Υπεύθυνη δήλωση που χορηγείται από τη Γραμματεία</w:t>
      </w:r>
    </w:p>
    <w:p w:rsidR="00257796" w:rsidRDefault="00257796" w:rsidP="009224E0">
      <w:pPr>
        <w:numPr>
          <w:ilvl w:val="0"/>
          <w:numId w:val="1"/>
        </w:numPr>
        <w:spacing w:line="360" w:lineRule="auto"/>
        <w:jc w:val="both"/>
        <w:rPr>
          <w:sz w:val="28"/>
          <w:lang w:val="el-GR"/>
        </w:rPr>
      </w:pPr>
      <w:r>
        <w:rPr>
          <w:sz w:val="28"/>
          <w:lang w:val="el-GR"/>
        </w:rPr>
        <w:t>Πιστοποιητικό γέννησης (πρόσφατο)</w:t>
      </w:r>
    </w:p>
    <w:p w:rsidR="00257796" w:rsidRDefault="00257796" w:rsidP="009224E0">
      <w:pPr>
        <w:numPr>
          <w:ilvl w:val="0"/>
          <w:numId w:val="1"/>
        </w:numPr>
        <w:spacing w:line="360" w:lineRule="auto"/>
        <w:jc w:val="both"/>
        <w:rPr>
          <w:sz w:val="28"/>
          <w:lang w:val="el-GR"/>
        </w:rPr>
      </w:pPr>
      <w:r>
        <w:rPr>
          <w:sz w:val="28"/>
          <w:lang w:val="el-GR"/>
        </w:rPr>
        <w:t>1 φωτογραφία</w:t>
      </w:r>
    </w:p>
    <w:p w:rsidR="00257796" w:rsidRPr="00DD359C" w:rsidRDefault="00257796" w:rsidP="009224E0">
      <w:pPr>
        <w:pStyle w:val="BodyText"/>
        <w:rPr>
          <w:lang w:val="el-GR"/>
        </w:rPr>
      </w:pPr>
      <w:r w:rsidRPr="00DD359C">
        <w:rPr>
          <w:lang w:val="el-GR"/>
        </w:rPr>
        <w:t>Για να παραλάβουν τα αντίγραφα πρέπει να προσκομίσουν στη Γραμματεία:</w:t>
      </w:r>
    </w:p>
    <w:p w:rsidR="00257796" w:rsidRDefault="00257796" w:rsidP="009224E0">
      <w:pPr>
        <w:numPr>
          <w:ilvl w:val="0"/>
          <w:numId w:val="2"/>
        </w:numPr>
        <w:spacing w:line="360" w:lineRule="auto"/>
        <w:jc w:val="both"/>
        <w:rPr>
          <w:sz w:val="28"/>
          <w:lang w:val="el-GR"/>
        </w:rPr>
      </w:pPr>
      <w:r>
        <w:rPr>
          <w:sz w:val="28"/>
          <w:lang w:val="el-GR"/>
        </w:rPr>
        <w:t>Βεβαιώσεις από τη Βιβλιοθήκη του Ε.Μ.Π.</w:t>
      </w:r>
      <w:r w:rsidRPr="008222C0">
        <w:rPr>
          <w:sz w:val="28"/>
          <w:lang w:val="el-GR"/>
        </w:rPr>
        <w:t>:</w:t>
      </w:r>
    </w:p>
    <w:p w:rsidR="00257796" w:rsidRDefault="00257796" w:rsidP="008222C0">
      <w:pPr>
        <w:spacing w:line="360" w:lineRule="auto"/>
        <w:ind w:left="360"/>
        <w:jc w:val="both"/>
        <w:rPr>
          <w:sz w:val="28"/>
          <w:lang w:val="el-GR"/>
        </w:rPr>
      </w:pPr>
      <w:r>
        <w:rPr>
          <w:sz w:val="28"/>
          <w:lang w:val="el-GR"/>
        </w:rPr>
        <w:t>1</w:t>
      </w:r>
      <w:r w:rsidRPr="008222C0">
        <w:rPr>
          <w:sz w:val="28"/>
          <w:vertAlign w:val="superscript"/>
          <w:lang w:val="el-GR"/>
        </w:rPr>
        <w:t>α</w:t>
      </w:r>
      <w:r>
        <w:rPr>
          <w:sz w:val="28"/>
          <w:lang w:val="el-GR"/>
        </w:rPr>
        <w:t xml:space="preserve">) περί μη οφειλής βιβλίων, καθώς και </w:t>
      </w:r>
    </w:p>
    <w:p w:rsidR="00257796" w:rsidRPr="00C30607" w:rsidRDefault="00257796" w:rsidP="008222C0">
      <w:pPr>
        <w:spacing w:line="360" w:lineRule="auto"/>
        <w:ind w:left="360"/>
        <w:jc w:val="both"/>
        <w:rPr>
          <w:sz w:val="28"/>
          <w:lang w:val="el-GR"/>
        </w:rPr>
      </w:pPr>
      <w:r>
        <w:rPr>
          <w:sz w:val="28"/>
          <w:lang w:val="el-GR"/>
        </w:rPr>
        <w:t xml:space="preserve">1β) παράδοσης ενός (1) αντιτύπου και ενός (1) </w:t>
      </w:r>
      <w:r>
        <w:rPr>
          <w:sz w:val="28"/>
          <w:lang w:val="en-US"/>
        </w:rPr>
        <w:t>CD</w:t>
      </w:r>
      <w:r>
        <w:rPr>
          <w:sz w:val="28"/>
          <w:lang w:val="el-GR"/>
        </w:rPr>
        <w:t>/</w:t>
      </w:r>
      <w:r>
        <w:rPr>
          <w:sz w:val="28"/>
        </w:rPr>
        <w:t>DVD</w:t>
      </w:r>
      <w:r>
        <w:rPr>
          <w:sz w:val="28"/>
          <w:lang w:val="el-GR"/>
        </w:rPr>
        <w:t xml:space="preserve"> της διπλωματικής τους εργασίας στη Βιβλιοθήκη του Ε.Μ.Π. Πριν την παράδοση υποχρεούνται να υποβάλουν τις εργασίες τους ηλεκτρονικά στο δικτυακό τόπο της Κεντρικής Βιβλιοθήκης, μετά την εξέταση και την έγκρισή τους από τις αρμόδιες επιτροπές</w:t>
      </w:r>
      <w:r w:rsidR="00C30607" w:rsidRPr="00C30607">
        <w:rPr>
          <w:sz w:val="28"/>
          <w:lang w:val="el-GR"/>
        </w:rPr>
        <w:t>.</w:t>
      </w:r>
    </w:p>
    <w:p w:rsidR="00257796" w:rsidRDefault="00DD359C" w:rsidP="009224E0">
      <w:pPr>
        <w:numPr>
          <w:ilvl w:val="0"/>
          <w:numId w:val="2"/>
        </w:numPr>
        <w:spacing w:line="360" w:lineRule="auto"/>
        <w:jc w:val="both"/>
        <w:rPr>
          <w:sz w:val="28"/>
          <w:lang w:val="el-GR"/>
        </w:rPr>
      </w:pPr>
      <w:r>
        <w:rPr>
          <w:sz w:val="28"/>
          <w:lang w:val="el-GR"/>
        </w:rPr>
        <w:t xml:space="preserve">Ακαδημαϊκή </w:t>
      </w:r>
      <w:r w:rsidR="00257796">
        <w:rPr>
          <w:sz w:val="28"/>
          <w:lang w:val="el-GR"/>
        </w:rPr>
        <w:t xml:space="preserve"> ταυτότητα, Κάρτα Σίτισης και Βιβλιάριο Υγείας. Εάν δεν έχουν κάτι ή και όλα τα 3 παραπάνω δικαιολογητικά </w:t>
      </w:r>
      <w:r w:rsidR="00257796">
        <w:rPr>
          <w:sz w:val="28"/>
          <w:lang w:val="el-GR"/>
        </w:rPr>
        <w:lastRenderedPageBreak/>
        <w:t>υποβάλλουν  μία Υπεύθυνη Δήλωση του Ν.1599 για τη μη κατοχή τους.</w:t>
      </w:r>
    </w:p>
    <w:p w:rsidR="00257796" w:rsidRDefault="00257796" w:rsidP="009224E0">
      <w:pPr>
        <w:spacing w:line="360" w:lineRule="auto"/>
        <w:rPr>
          <w:sz w:val="28"/>
          <w:lang w:val="el-GR"/>
        </w:rPr>
      </w:pPr>
    </w:p>
    <w:p w:rsidR="00257796" w:rsidRDefault="00257796" w:rsidP="009224E0">
      <w:pPr>
        <w:spacing w:line="360" w:lineRule="auto"/>
        <w:ind w:left="4320"/>
        <w:rPr>
          <w:sz w:val="28"/>
          <w:lang w:val="el-GR"/>
        </w:rPr>
      </w:pPr>
      <w:r>
        <w:rPr>
          <w:sz w:val="28"/>
          <w:lang w:val="el-GR"/>
        </w:rPr>
        <w:t xml:space="preserve">   ΑΠΟ ΤΗ ΓΡΑΜΜΑΤΕΙΑ</w:t>
      </w:r>
    </w:p>
    <w:p w:rsidR="00257796" w:rsidRDefault="00257796" w:rsidP="009224E0">
      <w:pPr>
        <w:spacing w:line="360" w:lineRule="auto"/>
        <w:ind w:left="3600" w:firstLine="720"/>
        <w:rPr>
          <w:sz w:val="28"/>
          <w:lang w:val="el-GR"/>
        </w:rPr>
      </w:pPr>
      <w:r w:rsidRPr="009224E0">
        <w:rPr>
          <w:sz w:val="28"/>
          <w:lang w:val="el-GR"/>
        </w:rPr>
        <w:t xml:space="preserve"> </w:t>
      </w:r>
      <w:r>
        <w:rPr>
          <w:sz w:val="28"/>
          <w:lang w:val="el-GR"/>
        </w:rPr>
        <w:t xml:space="preserve">           ΤΗΣ ΣΧΟΛΗΣ</w:t>
      </w:r>
    </w:p>
    <w:p w:rsidR="00257796" w:rsidRPr="00134C14" w:rsidRDefault="00257796" w:rsidP="009224E0">
      <w:pPr>
        <w:spacing w:line="360" w:lineRule="auto"/>
        <w:ind w:left="3600" w:firstLine="720"/>
        <w:rPr>
          <w:sz w:val="28"/>
          <w:szCs w:val="28"/>
          <w:lang w:val="el-GR"/>
        </w:rPr>
      </w:pPr>
      <w:r w:rsidRPr="009224E0">
        <w:rPr>
          <w:sz w:val="28"/>
          <w:szCs w:val="28"/>
          <w:lang w:val="el-GR"/>
        </w:rPr>
        <w:t>ΠΟΛΙΤΙΚΩΝ ΜΗΧΑΝΙΚΩΝ</w:t>
      </w:r>
    </w:p>
    <w:p w:rsidR="00257796" w:rsidRPr="00E70397" w:rsidRDefault="00257796" w:rsidP="009224E0">
      <w:pPr>
        <w:spacing w:line="360" w:lineRule="auto"/>
        <w:ind w:left="3600" w:firstLine="720"/>
        <w:rPr>
          <w:bCs/>
          <w:i/>
          <w:shadow/>
          <w:sz w:val="48"/>
          <w:lang w:val="el-GR"/>
        </w:rPr>
      </w:pPr>
    </w:p>
    <w:sectPr w:rsidR="00257796" w:rsidRPr="00E70397" w:rsidSect="00C020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F6650"/>
    <w:multiLevelType w:val="hybridMultilevel"/>
    <w:tmpl w:val="BD26FE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2955FCA"/>
    <w:multiLevelType w:val="hybridMultilevel"/>
    <w:tmpl w:val="43EC15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4E0"/>
    <w:rsid w:val="00084F6D"/>
    <w:rsid w:val="000C60A9"/>
    <w:rsid w:val="00115D4E"/>
    <w:rsid w:val="00134C14"/>
    <w:rsid w:val="002434E2"/>
    <w:rsid w:val="00247E36"/>
    <w:rsid w:val="00257796"/>
    <w:rsid w:val="0034449D"/>
    <w:rsid w:val="007B3866"/>
    <w:rsid w:val="008222C0"/>
    <w:rsid w:val="008D14C8"/>
    <w:rsid w:val="009224E0"/>
    <w:rsid w:val="00936511"/>
    <w:rsid w:val="00A83376"/>
    <w:rsid w:val="00B36507"/>
    <w:rsid w:val="00BA4737"/>
    <w:rsid w:val="00C020C4"/>
    <w:rsid w:val="00C30607"/>
    <w:rsid w:val="00DD359C"/>
    <w:rsid w:val="00DF696E"/>
    <w:rsid w:val="00E57D62"/>
    <w:rsid w:val="00E70397"/>
    <w:rsid w:val="00F61672"/>
    <w:rsid w:val="00F63456"/>
    <w:rsid w:val="00FC77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E0"/>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9224E0"/>
    <w:pPr>
      <w:keepNext/>
      <w:jc w:val="center"/>
      <w:outlineLvl w:val="0"/>
    </w:pPr>
    <w:rPr>
      <w:rFonts w:eastAsia="Calibri"/>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224E0"/>
    <w:rPr>
      <w:rFonts w:ascii="Times New Roman" w:hAnsi="Times New Roman" w:cs="Times New Roman"/>
      <w:b/>
      <w:bCs/>
      <w:sz w:val="24"/>
      <w:szCs w:val="24"/>
    </w:rPr>
  </w:style>
  <w:style w:type="paragraph" w:styleId="BodyText">
    <w:name w:val="Body Text"/>
    <w:basedOn w:val="Normal"/>
    <w:link w:val="BodyTextChar"/>
    <w:uiPriority w:val="99"/>
    <w:rsid w:val="009224E0"/>
    <w:pPr>
      <w:spacing w:line="360" w:lineRule="auto"/>
      <w:jc w:val="both"/>
    </w:pPr>
    <w:rPr>
      <w:rFonts w:eastAsia="Calibri"/>
      <w:lang/>
    </w:rPr>
  </w:style>
  <w:style w:type="character" w:customStyle="1" w:styleId="BodyTextChar">
    <w:name w:val="Body Text Char"/>
    <w:link w:val="BodyText"/>
    <w:uiPriority w:val="99"/>
    <w:locked/>
    <w:rsid w:val="009224E0"/>
    <w:rPr>
      <w:rFonts w:ascii="Times New Roman" w:hAnsi="Times New Roman" w:cs="Times New Roman"/>
      <w:sz w:val="24"/>
      <w:szCs w:val="24"/>
    </w:rPr>
  </w:style>
  <w:style w:type="paragraph" w:styleId="Header">
    <w:name w:val="header"/>
    <w:basedOn w:val="Normal"/>
    <w:link w:val="HeaderChar"/>
    <w:uiPriority w:val="99"/>
    <w:rsid w:val="00247E36"/>
    <w:pPr>
      <w:tabs>
        <w:tab w:val="center" w:pos="4153"/>
        <w:tab w:val="right" w:pos="8306"/>
      </w:tabs>
    </w:pPr>
  </w:style>
  <w:style w:type="character" w:customStyle="1" w:styleId="HeaderChar">
    <w:name w:val="Header Char"/>
    <w:link w:val="Header"/>
    <w:uiPriority w:val="99"/>
    <w:semiHidden/>
    <w:rsid w:val="000710EF"/>
    <w:rPr>
      <w:rFonts w:ascii="Times New Roman" w:eastAsia="Times New Roman" w:hAnsi="Times New Roman"/>
      <w:sz w:val="24"/>
      <w:szCs w:val="24"/>
      <w:lang w:val="en-GB" w:eastAsia="en-US"/>
    </w:rPr>
  </w:style>
  <w:style w:type="character" w:styleId="Hyperlink">
    <w:name w:val="Hyperlink"/>
    <w:uiPriority w:val="99"/>
    <w:unhideWhenUsed/>
    <w:rsid w:val="002434E2"/>
    <w:rPr>
      <w:color w:val="0000FF"/>
      <w:u w:val="single"/>
    </w:rPr>
  </w:style>
  <w:style w:type="character" w:styleId="FollowedHyperlink">
    <w:name w:val="FollowedHyperlink"/>
    <w:uiPriority w:val="99"/>
    <w:semiHidden/>
    <w:unhideWhenUsed/>
    <w:rsid w:val="002434E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 Ν Α Κ Ο Ι Ν Ω Σ Η</dc:title>
  <dc:subject/>
  <dc:creator>betty</dc:creator>
  <cp:keywords/>
  <dc:description/>
  <cp:lastModifiedBy> </cp:lastModifiedBy>
  <cp:revision>8</cp:revision>
  <dcterms:created xsi:type="dcterms:W3CDTF">2016-10-31T12:26:00Z</dcterms:created>
  <dcterms:modified xsi:type="dcterms:W3CDTF">2016-11-16T08:57:00Z</dcterms:modified>
</cp:coreProperties>
</file>